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4D" w:rsidRPr="00BE214D" w:rsidRDefault="00BE214D" w:rsidP="00BE214D">
      <w:pPr>
        <w:spacing w:after="0"/>
        <w:jc w:val="center"/>
        <w:rPr>
          <w:rFonts w:ascii="Copperplate Gothic Light" w:hAnsi="Copperplate Gothic Light"/>
          <w:b/>
          <w:sz w:val="32"/>
          <w:szCs w:val="32"/>
        </w:rPr>
      </w:pPr>
      <w:r w:rsidRPr="00BE214D">
        <w:rPr>
          <w:rFonts w:ascii="Copperplate Gothic Light" w:hAnsi="Copperplate Gothic Light"/>
          <w:b/>
          <w:sz w:val="32"/>
          <w:szCs w:val="32"/>
        </w:rPr>
        <w:t>Order of go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EB04E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bookmarkStart w:id="0" w:name="_GoBack"/>
      <w:bookmarkEnd w:id="0"/>
    </w:p>
    <w:p w:rsidR="00EB04ED" w:rsidRPr="00BE214D" w:rsidRDefault="00EB04ED" w:rsidP="00EB04ED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BE214D">
        <w:rPr>
          <w:rFonts w:ascii="Copperplate Gothic Light" w:hAnsi="Copperplate Gothic Light"/>
          <w:b/>
          <w:sz w:val="24"/>
          <w:szCs w:val="24"/>
        </w:rPr>
        <w:t>Exhibition barrels</w:t>
      </w:r>
    </w:p>
    <w:p w:rsidR="00EB04ED" w:rsidRDefault="00EB04E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</w:t>
      </w:r>
      <w:r>
        <w:rPr>
          <w:rFonts w:ascii="Copperplate Gothic Light" w:hAnsi="Copperplate Gothic Light"/>
          <w:sz w:val="24"/>
          <w:szCs w:val="24"/>
        </w:rPr>
        <w:t>. w/j barrels</w:t>
      </w:r>
    </w:p>
    <w:p w:rsidR="00EB04ED" w:rsidRDefault="00EB04E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</w:t>
      </w:r>
      <w:r>
        <w:rPr>
          <w:rFonts w:ascii="Copperplate Gothic Light" w:hAnsi="Copperplate Gothic Light"/>
          <w:sz w:val="24"/>
          <w:szCs w:val="24"/>
        </w:rPr>
        <w:t>. w/j/l barrels</w:t>
      </w:r>
    </w:p>
    <w:p w:rsidR="00EB04ED" w:rsidRDefault="00EB04E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3</w:t>
      </w:r>
      <w:r>
        <w:rPr>
          <w:rFonts w:ascii="Copperplate Gothic Light" w:hAnsi="Copperplate Gothic Light"/>
          <w:sz w:val="24"/>
          <w:szCs w:val="24"/>
        </w:rPr>
        <w:t>. youth barrels</w:t>
      </w:r>
    </w:p>
    <w:p w:rsidR="00EB04ED" w:rsidRDefault="00EB04E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4</w:t>
      </w:r>
      <w:r>
        <w:rPr>
          <w:rFonts w:ascii="Copperplate Gothic Light" w:hAnsi="Copperplate Gothic Light"/>
          <w:sz w:val="24"/>
          <w:szCs w:val="24"/>
        </w:rPr>
        <w:t>. senior barrels</w:t>
      </w:r>
    </w:p>
    <w:p w:rsidR="00EB04ED" w:rsidRDefault="00EB04E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5</w:t>
      </w:r>
      <w:r>
        <w:rPr>
          <w:rFonts w:ascii="Copperplate Gothic Light" w:hAnsi="Copperplate Gothic Light"/>
          <w:sz w:val="24"/>
          <w:szCs w:val="24"/>
        </w:rPr>
        <w:t>. open barrels</w:t>
      </w:r>
    </w:p>
    <w:p w:rsidR="00EB04ED" w:rsidRPr="00BE214D" w:rsidRDefault="00EB04ED" w:rsidP="00EB04ED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6</w:t>
      </w:r>
      <w:r w:rsidRPr="00BE214D">
        <w:rPr>
          <w:rFonts w:ascii="Copperplate Gothic Light" w:hAnsi="Copperplate Gothic Light"/>
          <w:b/>
          <w:sz w:val="24"/>
          <w:szCs w:val="24"/>
        </w:rPr>
        <w:t>. 3d barrels</w:t>
      </w:r>
    </w:p>
    <w:p w:rsidR="00BE214D" w:rsidRDefault="00BE214D" w:rsidP="00EB04E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Exhibition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7</w:t>
      </w:r>
      <w:r w:rsidR="00BE214D">
        <w:rPr>
          <w:rFonts w:ascii="Copperplate Gothic Light" w:hAnsi="Copperplate Gothic Light"/>
          <w:sz w:val="24"/>
          <w:szCs w:val="24"/>
        </w:rPr>
        <w:t>. w/j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8</w:t>
      </w:r>
      <w:r w:rsidR="00BE214D">
        <w:rPr>
          <w:rFonts w:ascii="Copperplate Gothic Light" w:hAnsi="Copperplate Gothic Light"/>
          <w:sz w:val="24"/>
          <w:szCs w:val="24"/>
        </w:rPr>
        <w:t>. w/j/l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9</w:t>
      </w:r>
      <w:r w:rsidR="00BE214D">
        <w:rPr>
          <w:rFonts w:ascii="Copperplate Gothic Light" w:hAnsi="Copperplate Gothic Light"/>
          <w:sz w:val="24"/>
          <w:szCs w:val="24"/>
        </w:rPr>
        <w:t>. youth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10</w:t>
      </w:r>
      <w:r w:rsidR="00BE214D">
        <w:rPr>
          <w:rFonts w:ascii="Copperplate Gothic Light" w:hAnsi="Copperplate Gothic Light"/>
          <w:sz w:val="24"/>
          <w:szCs w:val="24"/>
        </w:rPr>
        <w:t>. senior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11</w:t>
      </w:r>
      <w:r w:rsidR="00BE214D">
        <w:rPr>
          <w:rFonts w:ascii="Copperplate Gothic Light" w:hAnsi="Copperplate Gothic Light"/>
          <w:sz w:val="24"/>
          <w:szCs w:val="24"/>
        </w:rPr>
        <w:t>. open dash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12</w:t>
      </w:r>
      <w:r w:rsidR="00BE214D">
        <w:rPr>
          <w:rFonts w:ascii="Copperplate Gothic Light" w:hAnsi="Copperplate Gothic Light"/>
          <w:sz w:val="24"/>
          <w:szCs w:val="24"/>
        </w:rPr>
        <w:t>. dash for cash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Exhibition straight barrels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13</w:t>
      </w:r>
      <w:r w:rsidR="00BE214D">
        <w:rPr>
          <w:rFonts w:ascii="Copperplate Gothic Light" w:hAnsi="Copperplate Gothic Light"/>
          <w:sz w:val="24"/>
          <w:szCs w:val="24"/>
        </w:rPr>
        <w:t>. w/j straight barrels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14</w:t>
      </w:r>
      <w:r w:rsidR="00BE214D">
        <w:rPr>
          <w:rFonts w:ascii="Copperplate Gothic Light" w:hAnsi="Copperplate Gothic Light"/>
          <w:sz w:val="24"/>
          <w:szCs w:val="24"/>
        </w:rPr>
        <w:t>. w/j/l straight barrels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15</w:t>
      </w:r>
      <w:r w:rsidR="00BE214D">
        <w:rPr>
          <w:rFonts w:ascii="Copperplate Gothic Light" w:hAnsi="Copperplate Gothic Light"/>
          <w:sz w:val="24"/>
          <w:szCs w:val="24"/>
        </w:rPr>
        <w:t>. youth straight barrels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16</w:t>
      </w:r>
      <w:r w:rsidR="00BE214D">
        <w:rPr>
          <w:rFonts w:ascii="Copperplate Gothic Light" w:hAnsi="Copperplate Gothic Light"/>
          <w:sz w:val="24"/>
          <w:szCs w:val="24"/>
        </w:rPr>
        <w:t>. senior straight barrels</w:t>
      </w:r>
    </w:p>
    <w:p w:rsidR="00BE214D" w:rsidRDefault="00EB04E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17</w:t>
      </w:r>
      <w:r w:rsidR="00BE214D">
        <w:rPr>
          <w:rFonts w:ascii="Copperplate Gothic Light" w:hAnsi="Copperplate Gothic Light"/>
          <w:sz w:val="24"/>
          <w:szCs w:val="24"/>
        </w:rPr>
        <w:t>. open straight barrels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Exhibition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18. w/j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19. w/j/l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20. youth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21. senior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22. open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23. 3d poles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Exhibition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24. w/j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25. w/j/l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26. youth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27. senior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28. open mystery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Exhibition quadrangles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29. w/j quadrangles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30. w/j/l quadrangles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31. youth quadrangles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32. senior quadrangles</w:t>
      </w:r>
    </w:p>
    <w:p w:rsidR="00BE214D" w:rsidRDefault="00BE214D" w:rsidP="00BE214D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33. open quadrangles</w:t>
      </w:r>
    </w:p>
    <w:p w:rsidR="00BE214D" w:rsidRDefault="00BE214D" w:rsidP="00BE214D">
      <w:pPr>
        <w:jc w:val="center"/>
      </w:pPr>
    </w:p>
    <w:sectPr w:rsidR="00BE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D"/>
    <w:rsid w:val="00BE214D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D7E"/>
  <w15:chartTrackingRefBased/>
  <w15:docId w15:val="{F797F9DE-54B6-44AC-B3C5-F81A701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Toth</dc:creator>
  <cp:keywords/>
  <dc:description/>
  <cp:lastModifiedBy>Lesley Toth</cp:lastModifiedBy>
  <cp:revision>2</cp:revision>
  <dcterms:created xsi:type="dcterms:W3CDTF">2018-01-15T19:00:00Z</dcterms:created>
  <dcterms:modified xsi:type="dcterms:W3CDTF">2018-05-11T15:33:00Z</dcterms:modified>
</cp:coreProperties>
</file>